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2507F3" w14:textId="627BC818" w:rsidR="00DF7A7E" w:rsidRPr="00DF7A7E" w:rsidRDefault="00DF7A7E" w:rsidP="00DF7A7E">
      <w:pPr>
        <w:rPr>
          <w:rFonts w:ascii="Twinkl Cursive Looped" w:hAnsi="Twinkl Cursive Looped" w:cs="Arial"/>
          <w:b/>
          <w:bCs/>
          <w:color w:val="C00000"/>
          <w:sz w:val="28"/>
          <w:szCs w:val="28"/>
          <w:u w:val="single"/>
        </w:rPr>
      </w:pPr>
      <w:r w:rsidRPr="00DF7A7E">
        <w:rPr>
          <w:rFonts w:ascii="Twinkl Cursive Looped" w:hAnsi="Twinkl Cursive Looped" w:cs="Arial"/>
          <w:b/>
          <w:bCs/>
          <w:color w:val="C00000"/>
          <w:sz w:val="28"/>
          <w:szCs w:val="28"/>
          <w:u w:val="single"/>
        </w:rPr>
        <w:t>St. Anne’s Primary School-Maths Curriculum</w:t>
      </w:r>
    </w:p>
    <w:p w14:paraId="0BAEC395" w14:textId="77777777" w:rsidR="00DF7A7E" w:rsidRPr="00F025FD" w:rsidRDefault="00DF7A7E" w:rsidP="00DF7A7E">
      <w:pPr>
        <w:rPr>
          <w:rFonts w:ascii="Twinkl Cursive Looped" w:hAnsi="Twinkl Cursive Looped" w:cs="Arial"/>
          <w:b/>
          <w:bCs/>
          <w:sz w:val="28"/>
          <w:szCs w:val="28"/>
          <w:u w:val="single"/>
        </w:rPr>
      </w:pPr>
      <w:r w:rsidRPr="00F025FD">
        <w:rPr>
          <w:rFonts w:ascii="Twinkl Cursive Looped" w:hAnsi="Twinkl Cursive Looped" w:cs="Arial"/>
          <w:b/>
          <w:bCs/>
          <w:sz w:val="28"/>
          <w:szCs w:val="28"/>
          <w:u w:val="single"/>
        </w:rPr>
        <w:t>Intent-what are we teaching ?</w:t>
      </w:r>
    </w:p>
    <w:p w14:paraId="4A91D77C" w14:textId="77777777" w:rsidR="00DF7A7E" w:rsidRPr="00F025FD" w:rsidRDefault="00DF7A7E" w:rsidP="00DF7A7E">
      <w:pPr>
        <w:rPr>
          <w:rFonts w:ascii="Twinkl Cursive Looped" w:hAnsi="Twinkl Cursive Looped" w:cs="Arial"/>
          <w:sz w:val="28"/>
          <w:szCs w:val="28"/>
        </w:rPr>
      </w:pPr>
      <w:r w:rsidRPr="00F025FD">
        <w:rPr>
          <w:rFonts w:ascii="Twinkl Cursive Looped" w:hAnsi="Twinkl Cursive Looped" w:cs="Arial"/>
          <w:sz w:val="28"/>
          <w:szCs w:val="28"/>
        </w:rPr>
        <w:t>At St Anne’s Catholic Primary School, we follow the White Rose Maths programme to deliver a high-quality, carefully sequenced mathematics curriculum. Learning is broken down into small steps so that all children can build secure understanding and confidence.</w:t>
      </w:r>
    </w:p>
    <w:p w14:paraId="58049E44" w14:textId="77777777" w:rsidR="00DF7A7E" w:rsidRPr="00F025FD" w:rsidRDefault="00DF7A7E" w:rsidP="00DF7A7E">
      <w:pPr>
        <w:rPr>
          <w:rFonts w:ascii="Twinkl Cursive Looped" w:hAnsi="Twinkl Cursive Looped" w:cs="Arial"/>
          <w:sz w:val="28"/>
          <w:szCs w:val="28"/>
        </w:rPr>
      </w:pPr>
      <w:r w:rsidRPr="00F025FD">
        <w:rPr>
          <w:rFonts w:ascii="Twinkl Cursive Looped" w:hAnsi="Twinkl Cursive Looped" w:cs="Arial"/>
          <w:sz w:val="28"/>
          <w:szCs w:val="28"/>
        </w:rPr>
        <w:t>Our curriculum develops </w:t>
      </w:r>
      <w:r w:rsidRPr="00F025FD">
        <w:rPr>
          <w:rFonts w:ascii="Twinkl Cursive Looped" w:hAnsi="Twinkl Cursive Looped" w:cs="Arial"/>
          <w:b/>
          <w:bCs/>
          <w:sz w:val="28"/>
          <w:szCs w:val="28"/>
        </w:rPr>
        <w:t>fluency, reasoning and problem-solving</w:t>
      </w:r>
      <w:r w:rsidRPr="00F025FD">
        <w:rPr>
          <w:rFonts w:ascii="Twinkl Cursive Looped" w:hAnsi="Twinkl Cursive Looped" w:cs="Arial"/>
          <w:sz w:val="28"/>
          <w:szCs w:val="28"/>
        </w:rPr>
        <w:t>, with a strong focus on mathematical language and real-life application. Lessons use concrete resources, visual representations and abstract methods to support all learners, including those with SEND and pupils learning English as an additional language.</w:t>
      </w:r>
    </w:p>
    <w:p w14:paraId="443877F6" w14:textId="77777777" w:rsidR="00DF7A7E" w:rsidRPr="00F025FD" w:rsidRDefault="00DF7A7E" w:rsidP="00DF7A7E">
      <w:pPr>
        <w:rPr>
          <w:rFonts w:ascii="Twinkl Cursive Looped" w:hAnsi="Twinkl Cursive Looped" w:cs="Arial"/>
          <w:sz w:val="28"/>
          <w:szCs w:val="28"/>
        </w:rPr>
      </w:pPr>
      <w:r w:rsidRPr="00F025FD">
        <w:rPr>
          <w:rFonts w:ascii="Twinkl Cursive Looped" w:hAnsi="Twinkl Cursive Looped" w:cs="Arial"/>
          <w:sz w:val="28"/>
          <w:szCs w:val="28"/>
        </w:rPr>
        <w:t>Through our inclusive approach to mathematics, we aim for all pupils to leave St Anne’s as confident, resilient mathematicians, well prepared for the next stage of their education.</w:t>
      </w:r>
    </w:p>
    <w:p w14:paraId="455EE95D" w14:textId="77777777" w:rsidR="00DF7A7E" w:rsidRPr="00F025FD" w:rsidRDefault="00DF7A7E" w:rsidP="00DF7A7E">
      <w:pPr>
        <w:rPr>
          <w:rFonts w:ascii="Twinkl Cursive Looped" w:hAnsi="Twinkl Cursive Looped" w:cs="Arial"/>
          <w:sz w:val="28"/>
          <w:szCs w:val="28"/>
        </w:rPr>
      </w:pPr>
    </w:p>
    <w:p w14:paraId="652B7C2F" w14:textId="77777777" w:rsidR="00DF7A7E" w:rsidRPr="00F025FD" w:rsidRDefault="00DF7A7E" w:rsidP="00DF7A7E">
      <w:pPr>
        <w:rPr>
          <w:rFonts w:ascii="Twinkl Cursive Looped" w:hAnsi="Twinkl Cursive Looped" w:cs="Arial"/>
          <w:b/>
          <w:bCs/>
          <w:sz w:val="28"/>
          <w:szCs w:val="28"/>
          <w:u w:val="single"/>
        </w:rPr>
      </w:pPr>
    </w:p>
    <w:p w14:paraId="50480A63" w14:textId="77777777" w:rsidR="00DF7A7E" w:rsidRPr="00F025FD" w:rsidRDefault="00DF7A7E" w:rsidP="00DF7A7E">
      <w:pPr>
        <w:rPr>
          <w:rFonts w:ascii="Twinkl Cursive Looped" w:hAnsi="Twinkl Cursive Looped" w:cs="Arial"/>
          <w:b/>
          <w:bCs/>
          <w:sz w:val="28"/>
          <w:szCs w:val="28"/>
          <w:u w:val="single"/>
        </w:rPr>
      </w:pPr>
    </w:p>
    <w:p w14:paraId="76C366B5" w14:textId="77777777" w:rsidR="00DF7A7E" w:rsidRPr="00F025FD" w:rsidRDefault="00DF7A7E" w:rsidP="00DF7A7E">
      <w:pPr>
        <w:rPr>
          <w:rFonts w:ascii="Twinkl Cursive Looped" w:hAnsi="Twinkl Cursive Looped" w:cs="Arial"/>
          <w:b/>
          <w:bCs/>
          <w:sz w:val="28"/>
          <w:szCs w:val="28"/>
          <w:u w:val="single"/>
        </w:rPr>
      </w:pPr>
    </w:p>
    <w:p w14:paraId="4148196D" w14:textId="77777777" w:rsidR="00DF7A7E" w:rsidRPr="00F025FD" w:rsidRDefault="00DF7A7E" w:rsidP="00DF7A7E">
      <w:pPr>
        <w:rPr>
          <w:rFonts w:ascii="Twinkl Cursive Looped" w:hAnsi="Twinkl Cursive Looped" w:cs="Arial"/>
          <w:b/>
          <w:bCs/>
          <w:sz w:val="28"/>
          <w:szCs w:val="28"/>
          <w:u w:val="single"/>
        </w:rPr>
      </w:pPr>
      <w:r w:rsidRPr="00F025FD">
        <w:rPr>
          <w:rFonts w:ascii="Twinkl Cursive Looped" w:hAnsi="Twinkl Cursive Looped" w:cs="Arial"/>
          <w:b/>
          <w:bCs/>
          <w:sz w:val="28"/>
          <w:szCs w:val="28"/>
          <w:u w:val="single"/>
        </w:rPr>
        <w:t>Implementation-how we teach Maths ?</w:t>
      </w:r>
    </w:p>
    <w:p w14:paraId="06044531" w14:textId="77777777" w:rsidR="00DF7A7E" w:rsidRPr="00F025FD" w:rsidRDefault="00DF7A7E" w:rsidP="00DF7A7E">
      <w:pPr>
        <w:rPr>
          <w:rFonts w:ascii="Twinkl Cursive Looped" w:hAnsi="Twinkl Cursive Looped" w:cs="Arial"/>
          <w:sz w:val="28"/>
          <w:szCs w:val="28"/>
        </w:rPr>
      </w:pPr>
      <w:r w:rsidRPr="00F025FD">
        <w:rPr>
          <w:rFonts w:ascii="Twinkl Cursive Looped" w:hAnsi="Twinkl Cursive Looped" w:cs="Arial"/>
          <w:sz w:val="28"/>
          <w:szCs w:val="28"/>
        </w:rPr>
        <w:t>At St Anne’s Catholic Primary School, mathematics is taught daily using the White Rose Maths programme to ensure a consistent, high-quality approach across the school. Lessons are carefully structured into small, sequential steps so that all pupils can achieve secure understanding and make meaningful progress.</w:t>
      </w:r>
    </w:p>
    <w:p w14:paraId="6CDF0D10" w14:textId="77777777" w:rsidR="00DF7A7E" w:rsidRPr="00F025FD" w:rsidRDefault="00DF7A7E" w:rsidP="00DF7A7E">
      <w:pPr>
        <w:rPr>
          <w:rFonts w:ascii="Twinkl Cursive Looped" w:hAnsi="Twinkl Cursive Looped" w:cs="Arial"/>
          <w:sz w:val="28"/>
          <w:szCs w:val="28"/>
        </w:rPr>
      </w:pPr>
      <w:r w:rsidRPr="00F025FD">
        <w:rPr>
          <w:rFonts w:ascii="Twinkl Cursive Looped" w:hAnsi="Twinkl Cursive Looped" w:cs="Arial"/>
          <w:sz w:val="28"/>
          <w:szCs w:val="28"/>
        </w:rPr>
        <w:t>Teaching follows the concrete–pictorial–abstract (CPA) approach, using practical resources, visual representations and abstract methods to support learning. A strong emphasis is placed on mathematical vocabulary, reasoning and problem-solving, enabling pupils to express their thinking clearly and belong in a supportive, inclusive classroom environment where every voice is valued.</w:t>
      </w:r>
    </w:p>
    <w:p w14:paraId="44051BB8" w14:textId="77777777" w:rsidR="00DF7A7E" w:rsidRPr="00F025FD" w:rsidRDefault="00DF7A7E" w:rsidP="00DF7A7E">
      <w:pPr>
        <w:rPr>
          <w:rFonts w:ascii="Twinkl Cursive Looped" w:hAnsi="Twinkl Cursive Looped" w:cs="Arial"/>
          <w:sz w:val="28"/>
          <w:szCs w:val="28"/>
        </w:rPr>
      </w:pPr>
      <w:r w:rsidRPr="00F025FD">
        <w:rPr>
          <w:rFonts w:ascii="Twinkl Cursive Looped" w:hAnsi="Twinkl Cursive Looped" w:cs="Arial"/>
          <w:sz w:val="28"/>
          <w:szCs w:val="28"/>
        </w:rPr>
        <w:t>Assessment is ongoing and embedded within lessons. Teachers use effective questioning and observation to identify misconceptions and adapt teaching, ensuring pupils receive timely support or challenge. Fluency is developed through regular practice and retrieval of key skills, helping pupils build confidence and thrive as independent, resilient learners.</w:t>
      </w:r>
    </w:p>
    <w:p w14:paraId="130533E5" w14:textId="77777777" w:rsidR="00DF7A7E" w:rsidRPr="00F025FD" w:rsidRDefault="00DF7A7E" w:rsidP="00DF7A7E">
      <w:pPr>
        <w:rPr>
          <w:rFonts w:ascii="Twinkl Cursive Looped" w:hAnsi="Twinkl Cursive Looped" w:cs="Arial"/>
          <w:sz w:val="28"/>
          <w:szCs w:val="28"/>
        </w:rPr>
      </w:pPr>
      <w:r w:rsidRPr="00F025FD">
        <w:rPr>
          <w:rFonts w:ascii="Twinkl Cursive Looped" w:hAnsi="Twinkl Cursive Looped" w:cs="Arial"/>
          <w:sz w:val="28"/>
          <w:szCs w:val="28"/>
        </w:rPr>
        <w:lastRenderedPageBreak/>
        <w:t>Through this inclusive approach, pupils are supported to belong in a positive and encouraging learning environment, achieve high standards through ambition and challenge, and thrive as confident, resilient mathematicians prepared for the next stage of their education.</w:t>
      </w:r>
    </w:p>
    <w:p w14:paraId="49A487B2" w14:textId="77777777" w:rsidR="00DF7A7E" w:rsidRPr="00F025FD" w:rsidRDefault="00DF7A7E" w:rsidP="00DF7A7E">
      <w:pPr>
        <w:rPr>
          <w:rFonts w:ascii="Twinkl Cursive Looped" w:hAnsi="Twinkl Cursive Looped" w:cs="Arial"/>
          <w:sz w:val="28"/>
          <w:szCs w:val="28"/>
        </w:rPr>
      </w:pPr>
    </w:p>
    <w:p w14:paraId="47F697A6" w14:textId="77777777" w:rsidR="00DF7A7E" w:rsidRPr="00F025FD" w:rsidRDefault="00DF7A7E" w:rsidP="00DF7A7E">
      <w:pPr>
        <w:rPr>
          <w:rFonts w:ascii="Twinkl Cursive Looped" w:hAnsi="Twinkl Cursive Looped" w:cs="Arial"/>
          <w:sz w:val="28"/>
          <w:szCs w:val="28"/>
        </w:rPr>
      </w:pPr>
    </w:p>
    <w:p w14:paraId="5A2488EE" w14:textId="77777777" w:rsidR="00DF7A7E" w:rsidRPr="00F025FD" w:rsidRDefault="00DF7A7E" w:rsidP="00DF7A7E">
      <w:pPr>
        <w:rPr>
          <w:rFonts w:ascii="Twinkl Cursive Looped" w:hAnsi="Twinkl Cursive Looped" w:cs="Arial"/>
          <w:sz w:val="28"/>
          <w:szCs w:val="28"/>
        </w:rPr>
      </w:pPr>
    </w:p>
    <w:p w14:paraId="46A5F331" w14:textId="77777777" w:rsidR="00DF7A7E" w:rsidRPr="00F025FD" w:rsidRDefault="00DF7A7E" w:rsidP="00DF7A7E">
      <w:pPr>
        <w:rPr>
          <w:rFonts w:ascii="Twinkl Cursive Looped" w:hAnsi="Twinkl Cursive Looped" w:cs="Arial"/>
          <w:b/>
          <w:bCs/>
          <w:sz w:val="28"/>
          <w:szCs w:val="28"/>
          <w:u w:val="single"/>
        </w:rPr>
      </w:pPr>
      <w:r w:rsidRPr="00F025FD">
        <w:rPr>
          <w:rFonts w:ascii="Twinkl Cursive Looped" w:hAnsi="Twinkl Cursive Looped" w:cs="Arial"/>
          <w:b/>
          <w:bCs/>
          <w:sz w:val="28"/>
          <w:szCs w:val="28"/>
          <w:u w:val="single"/>
        </w:rPr>
        <w:t>Intended Impact-what children learn?</w:t>
      </w:r>
    </w:p>
    <w:p w14:paraId="676F8BBF" w14:textId="77777777" w:rsidR="00DF7A7E" w:rsidRPr="00F025FD" w:rsidRDefault="00DF7A7E" w:rsidP="00DF7A7E">
      <w:pPr>
        <w:rPr>
          <w:rFonts w:ascii="Twinkl Cursive Looped" w:hAnsi="Twinkl Cursive Looped" w:cs="Arial"/>
          <w:sz w:val="28"/>
          <w:szCs w:val="28"/>
        </w:rPr>
      </w:pPr>
      <w:r w:rsidRPr="00F025FD">
        <w:rPr>
          <w:rFonts w:ascii="Twinkl Cursive Looped" w:hAnsi="Twinkl Cursive Looped" w:cs="Arial"/>
          <w:sz w:val="28"/>
          <w:szCs w:val="28"/>
        </w:rPr>
        <w:t>At St. Anne’s, we use White Rose Maths to help every child belong, achieve, and thrive in mathematics.</w:t>
      </w:r>
    </w:p>
    <w:p w14:paraId="3D50FC46" w14:textId="77777777" w:rsidR="00DF7A7E" w:rsidRPr="00F025FD" w:rsidRDefault="00DF7A7E" w:rsidP="00DF7A7E">
      <w:pPr>
        <w:numPr>
          <w:ilvl w:val="0"/>
          <w:numId w:val="1"/>
        </w:numPr>
        <w:rPr>
          <w:rFonts w:ascii="Twinkl Cursive Looped" w:hAnsi="Twinkl Cursive Looped" w:cs="Arial"/>
          <w:sz w:val="28"/>
          <w:szCs w:val="28"/>
        </w:rPr>
      </w:pPr>
      <w:r w:rsidRPr="00F025FD">
        <w:rPr>
          <w:rFonts w:ascii="Twinkl Cursive Looped" w:hAnsi="Twinkl Cursive Looped" w:cs="Arial"/>
          <w:b/>
          <w:bCs/>
          <w:sz w:val="28"/>
          <w:szCs w:val="28"/>
        </w:rPr>
        <w:t>Belong:</w:t>
      </w:r>
      <w:r w:rsidRPr="00F025FD">
        <w:rPr>
          <w:rFonts w:ascii="Twinkl Cursive Looped" w:hAnsi="Twinkl Cursive Looped" w:cs="Arial"/>
          <w:sz w:val="28"/>
          <w:szCs w:val="28"/>
        </w:rPr>
        <w:t> Every child is supported to feel confident and included, with lessons designed so all pupils can take part and succeed.</w:t>
      </w:r>
    </w:p>
    <w:p w14:paraId="66EAD3C2" w14:textId="77777777" w:rsidR="00DF7A7E" w:rsidRPr="00F025FD" w:rsidRDefault="00DF7A7E" w:rsidP="00DF7A7E">
      <w:pPr>
        <w:numPr>
          <w:ilvl w:val="0"/>
          <w:numId w:val="1"/>
        </w:numPr>
        <w:rPr>
          <w:rFonts w:ascii="Twinkl Cursive Looped" w:hAnsi="Twinkl Cursive Looped" w:cs="Arial"/>
          <w:sz w:val="28"/>
          <w:szCs w:val="28"/>
        </w:rPr>
      </w:pPr>
      <w:r w:rsidRPr="00F025FD">
        <w:rPr>
          <w:rFonts w:ascii="Twinkl Cursive Looped" w:hAnsi="Twinkl Cursive Looped" w:cs="Arial"/>
          <w:b/>
          <w:bCs/>
          <w:sz w:val="28"/>
          <w:szCs w:val="28"/>
        </w:rPr>
        <w:t>Achieve:</w:t>
      </w:r>
      <w:r w:rsidRPr="00F025FD">
        <w:rPr>
          <w:rFonts w:ascii="Twinkl Cursive Looped" w:hAnsi="Twinkl Cursive Looped" w:cs="Arial"/>
          <w:sz w:val="28"/>
          <w:szCs w:val="28"/>
        </w:rPr>
        <w:t> Through step-by-step learning, problem-solving, and reasoning, children build strong foundations and reach their potential.</w:t>
      </w:r>
    </w:p>
    <w:p w14:paraId="59CA9A82" w14:textId="77777777" w:rsidR="00DF7A7E" w:rsidRPr="00F025FD" w:rsidRDefault="00DF7A7E" w:rsidP="00DF7A7E">
      <w:pPr>
        <w:numPr>
          <w:ilvl w:val="0"/>
          <w:numId w:val="1"/>
        </w:numPr>
        <w:rPr>
          <w:rFonts w:ascii="Twinkl Cursive Looped" w:hAnsi="Twinkl Cursive Looped" w:cs="Arial"/>
          <w:sz w:val="28"/>
          <w:szCs w:val="28"/>
        </w:rPr>
      </w:pPr>
      <w:r w:rsidRPr="00F025FD">
        <w:rPr>
          <w:rFonts w:ascii="Twinkl Cursive Looped" w:hAnsi="Twinkl Cursive Looped" w:cs="Arial"/>
          <w:b/>
          <w:bCs/>
          <w:sz w:val="28"/>
          <w:szCs w:val="28"/>
        </w:rPr>
        <w:t>Thrive:</w:t>
      </w:r>
      <w:r w:rsidRPr="00F025FD">
        <w:rPr>
          <w:rFonts w:ascii="Twinkl Cursive Looped" w:hAnsi="Twinkl Cursive Looped" w:cs="Arial"/>
          <w:sz w:val="28"/>
          <w:szCs w:val="28"/>
        </w:rPr>
        <w:t> Pupils develop a love of learning, resilience, and the skills to apply maths in real-life situations, preparing them for future challenges with curiosity and confidence.</w:t>
      </w:r>
    </w:p>
    <w:p w14:paraId="4C964FAF" w14:textId="77777777" w:rsidR="00DF7A7E" w:rsidRPr="00F025FD" w:rsidRDefault="00DF7A7E" w:rsidP="00DF7A7E">
      <w:pPr>
        <w:rPr>
          <w:rFonts w:ascii="Twinkl Cursive Looped" w:hAnsi="Twinkl Cursive Looped" w:cs="Arial"/>
          <w:sz w:val="28"/>
          <w:szCs w:val="28"/>
        </w:rPr>
      </w:pPr>
      <w:r w:rsidRPr="00F025FD">
        <w:rPr>
          <w:rFonts w:ascii="Twinkl Cursive Looped" w:hAnsi="Twinkl Cursive Looped" w:cs="Arial"/>
          <w:sz w:val="28"/>
          <w:szCs w:val="28"/>
        </w:rPr>
        <w:t>White Rose Maths helps our children </w:t>
      </w:r>
      <w:r w:rsidRPr="00F025FD">
        <w:rPr>
          <w:rFonts w:ascii="Twinkl Cursive Looped" w:hAnsi="Twinkl Cursive Looped" w:cs="Arial"/>
          <w:b/>
          <w:bCs/>
          <w:sz w:val="28"/>
          <w:szCs w:val="28"/>
        </w:rPr>
        <w:t>grow as confident, capable mathematicians</w:t>
      </w:r>
      <w:r w:rsidRPr="00F025FD">
        <w:rPr>
          <w:rFonts w:ascii="Twinkl Cursive Looped" w:hAnsi="Twinkl Cursive Looped" w:cs="Arial"/>
          <w:sz w:val="28"/>
          <w:szCs w:val="28"/>
        </w:rPr>
        <w:t>, embracing challenges with perseverance and faith-inspired determination.</w:t>
      </w:r>
    </w:p>
    <w:p w14:paraId="3D7BB9FA" w14:textId="77777777" w:rsidR="00DF7A7E" w:rsidRPr="00F025FD" w:rsidRDefault="00DF7A7E" w:rsidP="00DF7A7E">
      <w:pPr>
        <w:rPr>
          <w:rFonts w:ascii="Twinkl Cursive Looped" w:hAnsi="Twinkl Cursive Looped" w:cs="Arial"/>
          <w:sz w:val="28"/>
          <w:szCs w:val="28"/>
        </w:rPr>
      </w:pPr>
    </w:p>
    <w:p w14:paraId="4E9A77A6" w14:textId="77777777" w:rsidR="00DF7A7E" w:rsidRPr="00F025FD" w:rsidRDefault="00DF7A7E" w:rsidP="00DF7A7E">
      <w:pPr>
        <w:rPr>
          <w:rFonts w:ascii="Twinkl Cursive Looped" w:hAnsi="Twinkl Cursive Looped" w:cs="Arial"/>
          <w:sz w:val="28"/>
          <w:szCs w:val="28"/>
        </w:rPr>
      </w:pPr>
    </w:p>
    <w:p w14:paraId="16ECEE41" w14:textId="77777777" w:rsidR="00DF7A7E" w:rsidRPr="00F025FD" w:rsidRDefault="00DF7A7E" w:rsidP="00DF7A7E">
      <w:pPr>
        <w:rPr>
          <w:rFonts w:ascii="Twinkl Cursive Looped" w:hAnsi="Twinkl Cursive Looped" w:cs="Arial"/>
          <w:sz w:val="28"/>
          <w:szCs w:val="28"/>
        </w:rPr>
      </w:pPr>
    </w:p>
    <w:p w14:paraId="1A7CEA04" w14:textId="77777777" w:rsidR="00DF7A7E" w:rsidRPr="00F025FD" w:rsidRDefault="00DF7A7E" w:rsidP="00DF7A7E">
      <w:pPr>
        <w:rPr>
          <w:rFonts w:ascii="Twinkl Cursive Looped" w:hAnsi="Twinkl Cursive Looped"/>
          <w:sz w:val="28"/>
          <w:szCs w:val="28"/>
        </w:rPr>
      </w:pPr>
    </w:p>
    <w:p w14:paraId="452A49FC" w14:textId="77777777" w:rsidR="00DF7A7E" w:rsidRPr="00F025FD" w:rsidRDefault="00DF7A7E" w:rsidP="00DF7A7E">
      <w:pPr>
        <w:rPr>
          <w:rFonts w:ascii="Twinkl Cursive Looped" w:hAnsi="Twinkl Cursive Looped"/>
          <w:sz w:val="28"/>
          <w:szCs w:val="28"/>
        </w:rPr>
      </w:pPr>
    </w:p>
    <w:p w14:paraId="6FAE3E1B" w14:textId="77777777" w:rsidR="00DF7A7E" w:rsidRDefault="00DF7A7E"/>
    <w:sectPr w:rsidR="00DF7A7E" w:rsidSect="00DF7A7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winkl Cursive Looped">
    <w:panose1 w:val="020B0604020202020204"/>
    <w:charset w:val="4D"/>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E34491"/>
    <w:multiLevelType w:val="multilevel"/>
    <w:tmpl w:val="7FB27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5438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A7E"/>
    <w:rsid w:val="00727BEA"/>
    <w:rsid w:val="00DF7A7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4:docId w14:val="64E068AA"/>
  <w15:chartTrackingRefBased/>
  <w15:docId w15:val="{CAEAA593-E802-B343-AD55-BDEBBD23B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A7E"/>
  </w:style>
  <w:style w:type="paragraph" w:styleId="Heading1">
    <w:name w:val="heading 1"/>
    <w:basedOn w:val="Normal"/>
    <w:next w:val="Normal"/>
    <w:link w:val="Heading1Char"/>
    <w:uiPriority w:val="9"/>
    <w:qFormat/>
    <w:rsid w:val="00DF7A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7A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7A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7A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7A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7A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A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A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A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A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7A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7A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7A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A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A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A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A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A7E"/>
    <w:rPr>
      <w:rFonts w:eastAsiaTheme="majorEastAsia" w:cstheme="majorBidi"/>
      <w:color w:val="272727" w:themeColor="text1" w:themeTint="D8"/>
    </w:rPr>
  </w:style>
  <w:style w:type="paragraph" w:styleId="Title">
    <w:name w:val="Title"/>
    <w:basedOn w:val="Normal"/>
    <w:next w:val="Normal"/>
    <w:link w:val="TitleChar"/>
    <w:uiPriority w:val="10"/>
    <w:qFormat/>
    <w:rsid w:val="00DF7A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A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A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A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A7E"/>
    <w:pPr>
      <w:spacing w:before="160"/>
      <w:jc w:val="center"/>
    </w:pPr>
    <w:rPr>
      <w:i/>
      <w:iCs/>
      <w:color w:val="404040" w:themeColor="text1" w:themeTint="BF"/>
    </w:rPr>
  </w:style>
  <w:style w:type="character" w:customStyle="1" w:styleId="QuoteChar">
    <w:name w:val="Quote Char"/>
    <w:basedOn w:val="DefaultParagraphFont"/>
    <w:link w:val="Quote"/>
    <w:uiPriority w:val="29"/>
    <w:rsid w:val="00DF7A7E"/>
    <w:rPr>
      <w:i/>
      <w:iCs/>
      <w:color w:val="404040" w:themeColor="text1" w:themeTint="BF"/>
    </w:rPr>
  </w:style>
  <w:style w:type="paragraph" w:styleId="ListParagraph">
    <w:name w:val="List Paragraph"/>
    <w:basedOn w:val="Normal"/>
    <w:uiPriority w:val="34"/>
    <w:qFormat/>
    <w:rsid w:val="00DF7A7E"/>
    <w:pPr>
      <w:ind w:left="720"/>
      <w:contextualSpacing/>
    </w:pPr>
  </w:style>
  <w:style w:type="character" w:styleId="IntenseEmphasis">
    <w:name w:val="Intense Emphasis"/>
    <w:basedOn w:val="DefaultParagraphFont"/>
    <w:uiPriority w:val="21"/>
    <w:qFormat/>
    <w:rsid w:val="00DF7A7E"/>
    <w:rPr>
      <w:i/>
      <w:iCs/>
      <w:color w:val="0F4761" w:themeColor="accent1" w:themeShade="BF"/>
    </w:rPr>
  </w:style>
  <w:style w:type="paragraph" w:styleId="IntenseQuote">
    <w:name w:val="Intense Quote"/>
    <w:basedOn w:val="Normal"/>
    <w:next w:val="Normal"/>
    <w:link w:val="IntenseQuoteChar"/>
    <w:uiPriority w:val="30"/>
    <w:qFormat/>
    <w:rsid w:val="00DF7A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7A7E"/>
    <w:rPr>
      <w:i/>
      <w:iCs/>
      <w:color w:val="0F4761" w:themeColor="accent1" w:themeShade="BF"/>
    </w:rPr>
  </w:style>
  <w:style w:type="character" w:styleId="IntenseReference">
    <w:name w:val="Intense Reference"/>
    <w:basedOn w:val="DefaultParagraphFont"/>
    <w:uiPriority w:val="32"/>
    <w:qFormat/>
    <w:rsid w:val="00DF7A7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437</Words>
  <Characters>2494</Characters>
  <Application>Microsoft Office Word</Application>
  <DocSecurity>0</DocSecurity>
  <Lines>20</Lines>
  <Paragraphs>5</Paragraphs>
  <ScaleCrop>false</ScaleCrop>
  <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Monerawela</dc:creator>
  <cp:keywords/>
  <dc:description/>
  <cp:lastModifiedBy>Stephanie Monerawela</cp:lastModifiedBy>
  <cp:revision>1</cp:revision>
  <dcterms:created xsi:type="dcterms:W3CDTF">2026-01-25T14:46:00Z</dcterms:created>
  <dcterms:modified xsi:type="dcterms:W3CDTF">2026-01-25T14:50:00Z</dcterms:modified>
</cp:coreProperties>
</file>